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37" w:rsidRPr="00202B37" w:rsidRDefault="00202B37" w:rsidP="00202B37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202B37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作图题1 根据光的反射定律作图（解析版）</w:t>
      </w:r>
    </w:p>
    <w:bookmarkEnd w:id="0"/>
    <w:p w:rsidR="00202B37" w:rsidRDefault="00202B37" w:rsidP="00202B37">
      <w:pPr>
        <w:spacing w:line="312" w:lineRule="auto"/>
        <w:jc w:val="left"/>
        <w:rPr>
          <w:rFonts w:ascii="宋体" w:hAnsi="宋体" w:cstheme="minorBidi" w:hint="eastAsia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一．（一）考点：光的反射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rFonts w:hint="eastAsia"/>
          <w:szCs w:val="21"/>
          <w:lang w:val="x-none" w:eastAsia="x-none"/>
        </w:rPr>
      </w:pPr>
      <w:r>
        <w:rPr>
          <w:szCs w:val="21"/>
          <w:lang w:val="x-none" w:eastAsia="x-none"/>
        </w:rPr>
        <w:t>1</w:t>
      </w:r>
      <w:r>
        <w:rPr>
          <w:rFonts w:hint="eastAsia"/>
          <w:szCs w:val="21"/>
          <w:lang w:val="x-none" w:eastAsia="x-none"/>
        </w:rPr>
        <w:t>．光的反射：光射到某种物质的表面时有一部分光会发生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反射</w:t>
      </w:r>
      <w:r>
        <w:rPr>
          <w:rFonts w:hint="eastAsia"/>
          <w:szCs w:val="21"/>
          <w:lang w:val="x-none" w:eastAsia="x-none"/>
        </w:rPr>
        <w:t>，这种现象叫光的反射。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2</w:t>
      </w:r>
      <w:r>
        <w:rPr>
          <w:rFonts w:hint="eastAsia"/>
          <w:szCs w:val="21"/>
          <w:lang w:val="x-none" w:eastAsia="x-none"/>
        </w:rPr>
        <w:t>．光的反射定律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(1)</w:t>
      </w:r>
      <w:proofErr w:type="spellStart"/>
      <w:r>
        <w:rPr>
          <w:rFonts w:hint="eastAsia"/>
          <w:szCs w:val="21"/>
          <w:lang w:val="x-none" w:eastAsia="x-none"/>
        </w:rPr>
        <w:t>光的反射定律内容</w:t>
      </w:r>
      <w:proofErr w:type="spellEnd"/>
      <w:r>
        <w:rPr>
          <w:rFonts w:hint="eastAsia"/>
          <w:szCs w:val="21"/>
          <w:lang w:val="x-none" w:eastAsia="x-none"/>
        </w:rPr>
        <w:t>：</w:t>
      </w:r>
      <w:r>
        <w:rPr>
          <w:rFonts w:ascii="宋体" w:hAnsi="宋体" w:hint="eastAsia"/>
          <w:szCs w:val="21"/>
          <w:lang w:val="x-none" w:eastAsia="x-none"/>
        </w:rPr>
        <w:t>①</w:t>
      </w:r>
      <w:proofErr w:type="spellStart"/>
      <w:r>
        <w:rPr>
          <w:rFonts w:hint="eastAsia"/>
          <w:szCs w:val="21"/>
          <w:lang w:val="x-none" w:eastAsia="x-none"/>
        </w:rPr>
        <w:t>反射光线、入射光线和法线</w:t>
      </w:r>
      <w:r>
        <w:rPr>
          <w:rFonts w:hint="eastAsia"/>
          <w:szCs w:val="21"/>
          <w:lang w:val="x-none"/>
        </w:rPr>
        <w:t>都</w:t>
      </w:r>
      <w:r>
        <w:rPr>
          <w:rFonts w:hint="eastAsia"/>
          <w:szCs w:val="21"/>
          <w:lang w:val="x-none" w:eastAsia="x-none"/>
        </w:rPr>
        <w:t>在同一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平面</w:t>
      </w:r>
      <w:r>
        <w:rPr>
          <w:rFonts w:hint="eastAsia"/>
          <w:szCs w:val="21"/>
          <w:lang w:val="x-none" w:eastAsia="x-none"/>
        </w:rPr>
        <w:t>内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三线共面</w:t>
      </w:r>
      <w:proofErr w:type="spellEnd"/>
      <w:r>
        <w:rPr>
          <w:rFonts w:hint="eastAsia"/>
          <w:szCs w:val="21"/>
          <w:lang w:val="x-none" w:eastAsia="x-none"/>
        </w:rPr>
        <w:t>；</w:t>
      </w:r>
      <w:r>
        <w:rPr>
          <w:rFonts w:ascii="宋体" w:hAnsi="宋体" w:hint="eastAsia"/>
          <w:szCs w:val="21"/>
          <w:lang w:val="x-none" w:eastAsia="x-none"/>
        </w:rPr>
        <w:t>②</w:t>
      </w:r>
      <w:proofErr w:type="spellStart"/>
      <w:r>
        <w:rPr>
          <w:rFonts w:hint="eastAsia"/>
          <w:szCs w:val="21"/>
          <w:lang w:val="x-none" w:eastAsia="x-none"/>
        </w:rPr>
        <w:t>反射光线</w:t>
      </w:r>
      <w:proofErr w:type="spellEnd"/>
      <w:r>
        <w:rPr>
          <w:rFonts w:hint="eastAsia"/>
          <w:szCs w:val="21"/>
          <w:lang w:val="x-none"/>
        </w:rPr>
        <w:t>、</w:t>
      </w:r>
      <w:proofErr w:type="spellStart"/>
      <w:r>
        <w:rPr>
          <w:rFonts w:hint="eastAsia"/>
          <w:szCs w:val="21"/>
          <w:lang w:val="x-none" w:eastAsia="x-none"/>
        </w:rPr>
        <w:t>入射光线分</w:t>
      </w:r>
      <w:r>
        <w:rPr>
          <w:rFonts w:hint="eastAsia"/>
          <w:szCs w:val="21"/>
          <w:lang w:val="x-none"/>
        </w:rPr>
        <w:t>别位于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法线</w:t>
      </w:r>
      <w:r>
        <w:rPr>
          <w:rFonts w:hint="eastAsia"/>
          <w:szCs w:val="21"/>
          <w:lang w:val="x-none" w:eastAsia="x-none"/>
        </w:rPr>
        <w:t>两侧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两线</w:t>
      </w:r>
      <w:r>
        <w:rPr>
          <w:rFonts w:hint="eastAsia"/>
          <w:szCs w:val="21"/>
          <w:lang w:val="x-none"/>
        </w:rPr>
        <w:t>异侧</w:t>
      </w:r>
      <w:proofErr w:type="spellEnd"/>
      <w:r>
        <w:rPr>
          <w:rFonts w:hint="eastAsia"/>
          <w:szCs w:val="21"/>
          <w:lang w:val="x-none" w:eastAsia="x-none"/>
        </w:rPr>
        <w:t>；</w:t>
      </w:r>
      <w:r>
        <w:rPr>
          <w:rFonts w:ascii="宋体" w:hAnsi="宋体" w:hint="eastAsia"/>
          <w:szCs w:val="21"/>
          <w:lang w:val="x-none" w:eastAsia="x-none"/>
        </w:rPr>
        <w:t>③</w:t>
      </w:r>
      <w:proofErr w:type="spellStart"/>
      <w:r>
        <w:rPr>
          <w:rFonts w:hint="eastAsia"/>
          <w:szCs w:val="21"/>
          <w:lang w:val="x-none" w:eastAsia="x-none"/>
        </w:rPr>
        <w:t>反射角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等于</w:t>
      </w:r>
      <w:r>
        <w:rPr>
          <w:rFonts w:hint="eastAsia"/>
          <w:szCs w:val="21"/>
          <w:lang w:val="x-none" w:eastAsia="x-none"/>
        </w:rPr>
        <w:t>入射角</w:t>
      </w:r>
      <w:proofErr w:type="spellEnd"/>
      <w:r>
        <w:rPr>
          <w:szCs w:val="21"/>
          <w:lang w:val="x-none" w:eastAsia="x-none"/>
        </w:rPr>
        <w:t>——</w:t>
      </w:r>
      <w:proofErr w:type="spellStart"/>
      <w:r>
        <w:rPr>
          <w:rFonts w:hint="eastAsia"/>
          <w:szCs w:val="21"/>
          <w:lang w:val="x-none" w:eastAsia="x-none"/>
        </w:rPr>
        <w:t>两角相等</w:t>
      </w:r>
      <w:proofErr w:type="spellEnd"/>
      <w:r>
        <w:rPr>
          <w:rFonts w:hint="eastAsia"/>
          <w:szCs w:val="21"/>
          <w:lang w:val="x-none" w:eastAsia="x-none"/>
        </w:rPr>
        <w:t>。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(2)</w:t>
      </w:r>
      <w:proofErr w:type="spellStart"/>
      <w:r>
        <w:rPr>
          <w:rFonts w:hint="eastAsia"/>
          <w:szCs w:val="21"/>
          <w:lang w:val="x-none" w:eastAsia="x-none"/>
        </w:rPr>
        <w:t>光的反射定律图示</w:t>
      </w:r>
      <w:proofErr w:type="spellEnd"/>
      <w:r>
        <w:rPr>
          <w:rFonts w:hint="eastAsia"/>
          <w:szCs w:val="21"/>
          <w:lang w:val="x-none" w:eastAsia="x-none"/>
        </w:rPr>
        <w:t>：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1256030" cy="962025"/>
            <wp:effectExtent l="0" t="0" r="1270" b="9525"/>
            <wp:docPr id="135" name="图片 135" descr="D:\物理教学资源\物理总复习\2015复习备课\C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D:\物理教学资源\物理总复习\2015复习备课\C13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>
        <w:rPr>
          <w:szCs w:val="21"/>
          <w:lang w:val="x-none" w:eastAsia="x-none"/>
        </w:rPr>
        <w:t>(3)</w:t>
      </w:r>
      <w:r>
        <w:rPr>
          <w:rFonts w:hint="eastAsia"/>
          <w:szCs w:val="21"/>
          <w:lang w:val="x-none" w:eastAsia="x-none"/>
        </w:rPr>
        <w:t>光的反射定律理解：</w:t>
      </w:r>
      <w:r>
        <w:rPr>
          <w:rFonts w:ascii="宋体" w:hAnsi="宋体" w:hint="eastAsia"/>
          <w:szCs w:val="21"/>
          <w:lang w:val="x-none" w:eastAsia="x-none"/>
        </w:rPr>
        <w:t>①</w:t>
      </w:r>
      <w:r>
        <w:rPr>
          <w:rFonts w:hint="eastAsia"/>
          <w:szCs w:val="21"/>
          <w:lang w:val="x-none" w:eastAsia="x-none"/>
        </w:rPr>
        <w:t>光的反射现象中，一条入射光线只有一条对应的反射光线。</w:t>
      </w:r>
      <w:r>
        <w:rPr>
          <w:rFonts w:ascii="宋体" w:hAnsi="宋体" w:hint="eastAsia"/>
          <w:szCs w:val="21"/>
          <w:lang w:val="x-none" w:eastAsia="x-none"/>
        </w:rPr>
        <w:t>②</w:t>
      </w:r>
      <w:r>
        <w:rPr>
          <w:rFonts w:hint="eastAsia"/>
          <w:szCs w:val="21"/>
          <w:lang w:val="x-none" w:eastAsia="x-none"/>
        </w:rPr>
        <w:t>当光线垂直入射时，入射角等于</w:t>
      </w:r>
      <w:r>
        <w:rPr>
          <w:snapToGrid w:val="0"/>
          <w:color w:val="FF0000"/>
          <w:szCs w:val="21"/>
          <w:u w:val="single" w:color="000000"/>
          <w:lang w:val="x-none" w:eastAsia="x-none"/>
        </w:rPr>
        <w:t>0</w:t>
      </w:r>
      <w:r>
        <w:rPr>
          <w:rFonts w:hint="eastAsia"/>
          <w:szCs w:val="21"/>
          <w:lang w:val="x-none" w:eastAsia="x-none"/>
        </w:rPr>
        <w:t>度，反射角也等于</w:t>
      </w:r>
      <w:r>
        <w:rPr>
          <w:snapToGrid w:val="0"/>
          <w:color w:val="FF0000"/>
          <w:szCs w:val="21"/>
          <w:u w:val="single" w:color="000000"/>
          <w:lang w:val="x-none" w:eastAsia="x-none"/>
        </w:rPr>
        <w:t>0</w:t>
      </w:r>
      <w:r>
        <w:rPr>
          <w:rFonts w:hint="eastAsia"/>
          <w:szCs w:val="21"/>
          <w:lang w:val="x-none" w:eastAsia="x-none"/>
        </w:rPr>
        <w:t>度。</w:t>
      </w:r>
      <w:r>
        <w:rPr>
          <w:rFonts w:ascii="宋体" w:hAnsi="宋体" w:hint="eastAsia"/>
          <w:szCs w:val="21"/>
          <w:lang w:val="x-none" w:eastAsia="x-none"/>
        </w:rPr>
        <w:t>③</w:t>
      </w:r>
      <w:r>
        <w:rPr>
          <w:rFonts w:hint="eastAsia"/>
          <w:szCs w:val="21"/>
          <w:lang w:val="x-none" w:eastAsia="x-none"/>
        </w:rPr>
        <w:t>入射角增大，反射角增大。</w:t>
      </w:r>
      <w:r>
        <w:rPr>
          <w:rFonts w:ascii="宋体" w:hAnsi="宋体" w:hint="eastAsia"/>
          <w:szCs w:val="21"/>
          <w:lang w:val="x-none" w:eastAsia="x-none"/>
        </w:rPr>
        <w:t>④</w:t>
      </w:r>
      <w:r>
        <w:rPr>
          <w:rFonts w:hint="eastAsia"/>
          <w:szCs w:val="21"/>
          <w:lang w:val="x-none" w:eastAsia="x-none"/>
        </w:rPr>
        <w:t>在光的反射中，光路是</w:t>
      </w:r>
      <w:r>
        <w:rPr>
          <w:rFonts w:hint="eastAsia"/>
          <w:snapToGrid w:val="0"/>
          <w:color w:val="FF0000"/>
          <w:szCs w:val="21"/>
          <w:u w:val="single" w:color="000000"/>
          <w:lang w:val="x-none" w:eastAsia="x-none"/>
        </w:rPr>
        <w:t>可逆</w:t>
      </w:r>
      <w:r>
        <w:rPr>
          <w:rFonts w:hint="eastAsia"/>
          <w:szCs w:val="21"/>
          <w:lang w:val="x-none" w:eastAsia="x-none"/>
        </w:rPr>
        <w:t>的。</w:t>
      </w:r>
    </w:p>
    <w:p w:rsidR="00202B37" w:rsidRDefault="00202B37" w:rsidP="00202B37">
      <w:pPr>
        <w:widowControl/>
        <w:spacing w:line="360" w:lineRule="auto"/>
        <w:ind w:left="-55" w:firstLineChars="201" w:firstLine="424"/>
        <w:jc w:val="left"/>
        <w:rPr>
          <w:b/>
          <w:bCs/>
          <w:szCs w:val="21"/>
          <w:lang w:val="x-none"/>
        </w:rPr>
      </w:pPr>
      <w:r>
        <w:rPr>
          <w:rFonts w:hint="eastAsia"/>
          <w:b/>
          <w:bCs/>
          <w:szCs w:val="21"/>
          <w:lang w:val="x-none"/>
        </w:rPr>
        <w:t>（二）步骤：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1</w:t>
      </w:r>
      <w:r>
        <w:rPr>
          <w:rFonts w:hint="eastAsia"/>
          <w:szCs w:val="21"/>
          <w:lang w:val="x-none"/>
        </w:rPr>
        <w:t>．先在反射面上标出入射点</w:t>
      </w:r>
      <w:r>
        <w:rPr>
          <w:szCs w:val="21"/>
          <w:lang w:val="x-none"/>
        </w:rPr>
        <w:t>O</w:t>
      </w:r>
      <w:r>
        <w:rPr>
          <w:rFonts w:hint="eastAsia"/>
          <w:szCs w:val="21"/>
          <w:lang w:val="x-none"/>
        </w:rPr>
        <w:t>；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2</w:t>
      </w:r>
      <w:r>
        <w:rPr>
          <w:rFonts w:hint="eastAsia"/>
          <w:szCs w:val="21"/>
          <w:lang w:val="x-none"/>
        </w:rPr>
        <w:t>．过入射点画出反射面的垂线</w:t>
      </w:r>
      <w:proofErr w:type="spellStart"/>
      <w:r>
        <w:rPr>
          <w:szCs w:val="21"/>
          <w:lang w:val="x-none"/>
        </w:rPr>
        <w:t>ON</w:t>
      </w:r>
      <w:r>
        <w:rPr>
          <w:rFonts w:hint="eastAsia"/>
          <w:szCs w:val="21"/>
          <w:lang w:val="x-none"/>
        </w:rPr>
        <w:t>，即法线</w:t>
      </w:r>
      <w:proofErr w:type="spellEnd"/>
      <w:r>
        <w:rPr>
          <w:rFonts w:hint="eastAsia"/>
          <w:szCs w:val="21"/>
          <w:lang w:val="x-none"/>
        </w:rPr>
        <w:t>；</w:t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/>
        </w:rPr>
      </w:pPr>
      <w:r>
        <w:rPr>
          <w:rFonts w:hint="eastAsia"/>
          <w:szCs w:val="21"/>
          <w:lang w:val="x-none"/>
        </w:rPr>
        <w:t xml:space="preserve">　　</w:t>
      </w:r>
      <w:r>
        <w:rPr>
          <w:szCs w:val="21"/>
          <w:lang w:val="x-none"/>
        </w:rPr>
        <w:t>3</w:t>
      </w:r>
      <w:r>
        <w:rPr>
          <w:rFonts w:hint="eastAsia"/>
          <w:szCs w:val="21"/>
          <w:lang w:val="x-none"/>
        </w:rPr>
        <w:t>．根据光的反射定律，反射角等于入射角画出反射光线。（找对称点）</w:t>
      </w:r>
      <w:r>
        <w:rPr>
          <w:noProof/>
        </w:rPr>
        <w:drawing>
          <wp:inline distT="0" distB="0" distL="0" distR="0">
            <wp:extent cx="2202815" cy="954405"/>
            <wp:effectExtent l="0" t="0" r="6985" b="0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</w:p>
    <w:p w:rsidR="00202B37" w:rsidRDefault="00202B37" w:rsidP="00202B37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202B37" w:rsidRDefault="00202B37" w:rsidP="00202B37">
      <w:pPr>
        <w:spacing w:line="312" w:lineRule="auto"/>
        <w:rPr>
          <w:rFonts w:ascii="宋体" w:hAnsi="宋体" w:cstheme="minorBidi" w:hint="eastAsia"/>
          <w:b/>
          <w:bCs/>
          <w:sz w:val="28"/>
          <w:szCs w:val="28"/>
        </w:rPr>
      </w:pP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1.(2020年四川省雅安市中考真题)请在图中，画出入射光线AO的反射光线并标出反射角的度数。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1327785" cy="779145"/>
            <wp:effectExtent l="0" t="0" r="5715" b="1905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【答案】正确作出反射光线1分，正确标出反射角1分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58290" cy="1009650"/>
            <wp:effectExtent l="0" t="0" r="381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【分析】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根据反射定律：反射光线、入射光线和法线在同一平面内，反射光线、入射光线分居法线两侧，反射角等于入射角，作出反射光线并标出反射角及其度数。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【详解】已知入射光线AO与镜面的夹角为30°，所以入射角为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90°</w:t>
      </w:r>
      <w:r>
        <w:rPr>
          <w:rFonts w:ascii="微软雅黑" w:eastAsia="微软雅黑" w:hAnsi="微软雅黑" w:cs="微软雅黑" w:hint="eastAsia"/>
          <w:snapToGrid w:val="0"/>
          <w:color w:val="FF0000"/>
          <w:kern w:val="0"/>
          <w:szCs w:val="21"/>
        </w:rPr>
        <w:t>−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30°=60°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过入射点画出法线，在法线右侧画出反射光线，反射角等于入射角为60°，如图所示：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58290" cy="1009650"/>
            <wp:effectExtent l="0" t="0" r="3810" b="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2.(2020年山东省济宁市中考真题)一束光照射到平面镜上，如图所示。请在图中画出反射光线并标出反射角的度数。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96035" cy="970280"/>
            <wp:effectExtent l="0" t="0" r="0" b="127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232535" cy="922655"/>
            <wp:effectExtent l="0" t="0" r="5715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【详解】光的反射中，入射角是入射光线与法线的夹角，故入射角为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object w:dxaOrig="43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2" o:spid="_x0000_i1025" type="#_x0000_t75" style="width:21.9pt;height:14.4pt;mso-position-horizontal-relative:page;mso-position-vertical-relative:page" o:ole="">
            <v:imagedata r:id="rId14" o:title="eqId4023ceb292e24a45871ca56fa44d50e3"/>
          </v:shape>
          <o:OLEObject Type="Embed" ProgID="Equation.DSMT4" ShapeID="对象 22" DrawAspect="Content" ObjectID="_1675605175" r:id="rId15"/>
        </w:objec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，反射角等于入射角，因此作图如下图所示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232535" cy="922655"/>
            <wp:effectExtent l="0" t="0" r="5715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3.(2020年安徽中考真题)图中MN为平面镜，OB为入射光线AO的反射光线。请在图中画出光线AO并标出入射角的度数。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725295" cy="1049655"/>
            <wp:effectExtent l="0" t="0" r="8255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977900" cy="715645"/>
            <wp:effectExtent l="0" t="0" r="0" b="825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【详解】经过反射点作出法线。因为反射光线与镜面的夹角是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object w:dxaOrig="435" w:dyaOrig="285">
          <v:shape id="对象 4" o:spid="_x0000_i1026" type="#_x0000_t75" style="width:21.9pt;height:14.4pt;mso-position-horizontal-relative:page;mso-position-vertical-relative:page" o:ole="">
            <v:imagedata r:id="rId18" o:title="eqIdf1c3337151994ec4b99354c9d54f311c"/>
          </v:shape>
          <o:OLEObject Type="Embed" ProgID="Equation.DSMT4" ShapeID="对象 4" DrawAspect="Content" ObjectID="_1675605176" r:id="rId19"/>
        </w:objec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，所以反射角为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object w:dxaOrig="1440" w:dyaOrig="285">
          <v:shape id="对象 5" o:spid="_x0000_i1027" type="#_x0000_t75" style="width:1in;height:14.4pt;mso-position-horizontal-relative:page;mso-position-vertical-relative:page" o:ole="">
            <v:imagedata r:id="rId20" o:title="eqId3516daf85c1546cb9119b1243529c8c3"/>
          </v:shape>
          <o:OLEObject Type="Embed" ProgID="Equation.DSMT4" ShapeID="对象 5" DrawAspect="Content" ObjectID="_1675605177" r:id="rId21"/>
        </w:objec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根据反射角与入射角相等作出入射光线并标出入射角的度数。如下图所示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977900" cy="715645"/>
            <wp:effectExtent l="0" t="0" r="0" b="8255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4.(2020年山东省德州市中考真题)光与平面镜成</w:t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object w:dxaOrig="435" w:dyaOrig="285">
          <v:shape id="对象 51" o:spid="_x0000_i1028" type="#_x0000_t75" style="width:21.9pt;height:14.4pt;mso-position-horizontal-relative:page;mso-position-vertical-relative:page" o:ole="">
            <v:imagedata r:id="rId14" o:title="eqId4023ceb292e24a45871ca56fa44d50e3"/>
          </v:shape>
          <o:OLEObject Type="Embed" ProgID="Equation.DSMT4" ShapeID="对象 51" DrawAspect="Content" ObjectID="_1675605178" r:id="rId22"/>
        </w:object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角射在平面镜上，如图所示，请根据光的反射定律画出它的反射光线，并标明反射角的大小。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2266315" cy="1025525"/>
            <wp:effectExtent l="0" t="0" r="635" b="3175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979930" cy="970280"/>
            <wp:effectExtent l="0" t="0" r="1270" b="127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【详解】过入射点垂直反射面作出法线，并求得入射角为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90°-30°=60°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根据光的反射定律可知反射角也为60°；根据反射光线与入射光线分居法线两侧，在法线的另一侧根据反射角等于入射角作出反射光线，标出反射角的大小，如下图所示：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979930" cy="970280"/>
            <wp:effectExtent l="0" t="0" r="1270" b="127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5.(2020年上海市中考真题)在图中，根据给出的反射光线OB画出入射光线AO，并标出入射角的大小。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343660" cy="858520"/>
            <wp:effectExtent l="0" t="0" r="889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90040" cy="81915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【详解】由图知，反射角为60°，根据光的反射定律，可得入射角也为60°，在法线左侧画出入射光线，标出入射角60°，如图所示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90040" cy="81915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6.(2020年江苏省南京市中考真题)如图所示，入射光线AO射向平面镜，画出反射光线OB并标出反射角的大小。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45920" cy="930275"/>
            <wp:effectExtent l="0" t="0" r="0" b="317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327785" cy="1009650"/>
            <wp:effectExtent l="0" t="0" r="5715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【详解】做出法线，入射光线与镜面的夹角是30°，所以入射角为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90°-30°=60°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根据反射角等于入射角做出反射光线。反射角也为60°，如图所示：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542415" cy="1343660"/>
            <wp:effectExtent l="0" t="0" r="635" b="889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7.(2020年湖北省襄阳市中考真题)根据给出的入射光线，请画出其反射光线。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803275" cy="1415415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137285" cy="1654175"/>
            <wp:effectExtent l="0" t="0" r="5715" b="3175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【详解】画出法线，根据反射角等于入射角，在法线下侧画出反射光线，如图所示：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137285" cy="1654175"/>
            <wp:effectExtent l="0" t="0" r="5715" b="3175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8.(2020年黑龙江省牡丹江、鸡西地区中考真题)(1)图1中，入射光线AO与镜面的夹角为60</w:t>
      </w:r>
      <w:r>
        <w:rPr>
          <w:rFonts w:ascii="Symbol" w:hAnsi="Symbol" w:hint="eastAsia"/>
          <w:snapToGrid w:val="0"/>
          <w:color w:val="000000" w:themeColor="text1"/>
          <w:kern w:val="0"/>
          <w:szCs w:val="21"/>
        </w:rPr>
        <w:sym w:font="Symbol" w:char="F0B0"/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，请在图中画出的反射光线，并标明反射角的大小。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1311910" cy="1534795"/>
            <wp:effectExtent l="0" t="0" r="2540" b="825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3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(1)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216660" cy="1144905"/>
            <wp:effectExtent l="0" t="0" r="254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【详解】(1)先过入射点垂直平面镜作出法线，再在法线的左侧画出反射光线，反射角等于入射角，光与镜面成60°角，入射角为30°，反射角也等于30°，如图所示：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216660" cy="1144905"/>
            <wp:effectExtent l="0" t="0" r="254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9. (2020年四川省内江市中考真题)一条入射光线与镜面的夹角为30°，作出反射光线，并标出反射角的大小。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(      )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447165" cy="540385"/>
            <wp:effectExtent l="0" t="0" r="635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868805" cy="659765"/>
            <wp:effectExtent l="0" t="0" r="0" b="6985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【详解】过入射点作法线，在法线右侧画出反射光线，反射光线与法线之间的夹角为反射角，度数等于入射角为90°-30°=60°，如图所示：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296035" cy="46101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10.(2020年吉林省中考真题)(改编)</w:t>
      </w: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254635" cy="254635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6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>(2)请在图中画出入射光线AO的反射光线(    )。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1637665" cy="898525"/>
            <wp:effectExtent l="0" t="0" r="635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 (2). 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605915" cy="922655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【详解】(2)[2]先过入射点O做出法线，再根据“反射角等于入射角”做出反射光线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2059305" cy="1296035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1.在图中，根据给出的入射光线AO画出反射光线OB，并标出反射角度数。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16660" cy="1025525"/>
            <wp:effectExtent l="0" t="0" r="2540" b="0"/>
            <wp:docPr id="102" name="图片 102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741170" cy="1503045"/>
            <wp:effectExtent l="0" t="0" r="0" b="1905"/>
            <wp:docPr id="101" name="图片 101" descr="说明: 图片_x0020_1658435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说明: 图片_x0020_165843552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【解析】【解答】根据光的反射定律，反射角等于入射角。如图所示：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741170" cy="1503045"/>
            <wp:effectExtent l="0" t="0" r="0" b="1905"/>
            <wp:docPr id="100" name="图片 100" descr="说明: 图片_x0020_1862648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说明: 图片_x0020_186264866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 【分析】光发生反射时遵循光光的反射定律，反射光线、入射光线和法线在同一平面内，反射光线和入射光线法线两侧，反射角等于入射角，光路可逆。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2.根据图中的反射光线OB，画出入射光线AO并标出入射角及其度数。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64285" cy="803275"/>
            <wp:effectExtent l="0" t="0" r="0" b="0"/>
            <wp:docPr id="99" name="图片 99" descr="说明: 图片_x0020_618064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说明: 图片_x0020_61806451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26540" cy="826770"/>
            <wp:effectExtent l="0" t="0" r="0" b="0"/>
            <wp:docPr id="98" name="图片 98" descr="说明: 图片_x0020_1028417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说明: 图片_x0020_102841775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【解析】【解答】由于图中反射光线与镜面的夹角是40°，所以，反射角为90°-40°=50°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可得入射角也为50°，在法线右侧根据反射角和入射角相等就可以画出入射光线，如下图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26540" cy="826770"/>
            <wp:effectExtent l="0" t="0" r="0" b="0"/>
            <wp:docPr id="97" name="图片 97" descr="说明: 图片_x0020_134956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说明: 图片_x0020_134956220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 【分析】光在反射时，反射光线和入射光线位于法线两侧，反射角等于入射角。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3.在图中根据给出的反射光线OB，画出入射光线AO，并标出入射角及其度数。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494790" cy="731520"/>
            <wp:effectExtent l="0" t="0" r="0" b="0"/>
            <wp:docPr id="96" name="图片 96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1447165" cy="826770"/>
            <wp:effectExtent l="0" t="0" r="635" b="0"/>
            <wp:docPr id="95" name="图片 95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【考点】光的反射定律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【解析】【解答】过入射点做垂直于镜面的法线，可计算反射角为90°-30°=60°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由反射定律可知，入射光线与反射光线关于法线对称，反射角等于入射角，则作图如下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447165" cy="826770"/>
            <wp:effectExtent l="0" t="0" r="635" b="0"/>
            <wp:docPr id="94" name="图片 94" descr="说明: 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图片_x0020_10001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【分析】 反射光线和入射光线分居法线两侧，反射角等于入射角.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4.在图中，根据给出的入射光线AO画出反射光线OB，并标出反射角的度数。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296035" cy="755650"/>
            <wp:effectExtent l="0" t="0" r="0" b="6350"/>
            <wp:docPr id="93" name="图片 93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749425" cy="914400"/>
            <wp:effectExtent l="0" t="0" r="3175" b="0"/>
            <wp:docPr id="92" name="图片 92" descr="说明: 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说明: 图片_x0020_10001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【解析】【解答】过入射点O作法线，入射光线AO与平面镜的夹角为30°，则入射角为90°-30°=60°，由反射定律可知反射角也为60°，在法线右侧画出反射光线OB即可，如图所示：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749425" cy="914400"/>
            <wp:effectExtent l="0" t="0" r="3175" b="0"/>
            <wp:docPr id="91" name="图片 91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【分析】①根据反射定律：反射光线、入射光线和法线在同一平面内，反射光线、入射光线分居法线两侧，反射角等于入射角，作出反射光线并标出反射角．②要掌握入射角和反射角的概念：入射角是入射光线与法线的夹角；反射角是反射光线与法线的夹角．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5.请在图中根据反射光线画出对应的入射光线并标出入射角的度数。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>
            <wp:extent cx="1645920" cy="636270"/>
            <wp:effectExtent l="0" t="0" r="0" b="0"/>
            <wp:docPr id="90" name="图片 90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2679700" cy="962025"/>
            <wp:effectExtent l="0" t="0" r="6350" b="9525"/>
            <wp:docPr id="89" name="图片 89" descr="说明: 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说明: 图片_x0020_10001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【解析】【解答】反射光线与镜面的夹角为30°，反射角为反射光线与镜面的夹角的余角是60°；反射角和入射角等于60°，入射角等于60°，过入射点画出入射光线，并标出入射角的大小，如图所示：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2679700" cy="962025"/>
            <wp:effectExtent l="0" t="0" r="6350" b="9525"/>
            <wp:docPr id="88" name="图片 88" descr="说明: 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说明: 图片_x0020_10001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 【分析】光在反射时，反射角等于入射角。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6.如图所示，AO为入射光线，ON为法线．请画出入射光线AO的反射光线．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1670050" cy="1343660"/>
            <wp:effectExtent l="0" t="0" r="6350" b="8890"/>
            <wp:docPr id="87" name="图片 87" descr="说明: 图片_x0020_288094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说明: 图片_x0020_28809410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510665" cy="1232535"/>
            <wp:effectExtent l="0" t="0" r="0" b="5715"/>
            <wp:docPr id="86" name="图片 86" descr="说明: 图片_x0020_638268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说明: 图片_x0020_63826829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【解析】【解答】使反射角等于入射角作出反射光线，如图所示：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993775" cy="803275"/>
            <wp:effectExtent l="0" t="0" r="0" b="0"/>
            <wp:docPr id="85" name="图片 85" descr="说明: 图片_x0020_108319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说明: 图片_x0020_10831940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 【分析】反射角等于入射角，结合入射光线可以作反射光线。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t xml:space="preserve">7.如图所示，入射光线与反射面的夹角为60°，请作出其对应的反射光线，并标出反射角。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858520" cy="1534795"/>
            <wp:effectExtent l="0" t="0" r="0" b="8255"/>
            <wp:docPr id="84" name="图片 84" descr="说明: 图片_x0020_1207663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说明: 图片_x0020_1207663997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【答案】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065530" cy="1558290"/>
            <wp:effectExtent l="0" t="0" r="1270" b="3810"/>
            <wp:docPr id="83" name="图片 83" descr="说明: 图片_x0020_89274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说明: 图片_x0020_89274283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【解析】【解答】先过入射点垂直于反射面作出法线，再根据反射角等于入射角在法线的右侧画出反射光线；入射光线与反射面的夹角为60°，所以入射角为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90°</w:t>
      </w:r>
      <w:r>
        <w:rPr>
          <w:rFonts w:ascii="微软雅黑" w:eastAsia="微软雅黑" w:hAnsi="微软雅黑" w:cs="微软雅黑" w:hint="eastAsia"/>
          <w:snapToGrid w:val="0"/>
          <w:color w:val="FF0000"/>
          <w:kern w:val="0"/>
          <w:szCs w:val="21"/>
        </w:rPr>
        <w:t>−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t>60°=30°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故反射角也为30°。如图所示：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1065530" cy="1558290"/>
            <wp:effectExtent l="0" t="0" r="1270" b="3810"/>
            <wp:docPr id="82" name="图片 82" descr="说明: 图片_x0020_1679119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说明: 图片_x0020_167911987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</w:t>
      </w:r>
      <w:r>
        <w:rPr>
          <w:rFonts w:ascii="宋体" w:hAnsi="宋体" w:hint="eastAsia"/>
          <w:snapToGrid w:val="0"/>
          <w:color w:val="FF0000"/>
          <w:kern w:val="0"/>
          <w:szCs w:val="21"/>
        </w:rPr>
        <w:br/>
        <w:t xml:space="preserve"> 【分析】物体的表面发生光的反射现象，明确入射角、反射角的大小关系，结合光的反射定律作图即可。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 w:hint="eastAsia"/>
          <w:snapToGrid w:val="0"/>
          <w:color w:val="000000" w:themeColor="text1"/>
          <w:kern w:val="0"/>
          <w:szCs w:val="21"/>
        </w:rPr>
        <w:lastRenderedPageBreak/>
        <w:t xml:space="preserve">8.如图所示，一束光射到两个相互垂直的平面镜上，请画出经两个平面镜反射的光路图。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000000" w:themeColor="text1"/>
          <w:kern w:val="0"/>
          <w:szCs w:val="21"/>
        </w:rPr>
      </w:pPr>
      <w:r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>
            <wp:extent cx="858520" cy="898525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【答案】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 解：如图所示：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906145" cy="930275"/>
            <wp:effectExtent l="0" t="0" r="8255" b="317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【考点】作光的反射光路图   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 xml:space="preserve">【解析】【解答】解：先过第一次入射点垂直镜面作出法线，再根据反射角等于入射角画出反射光线；反射光线到达第二个反射面，同理先作法线，再作反射光线，注意第二次反射的反射光线与第一次反射的入射光线平行，如图所示： </w:t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/>
          <w:noProof/>
          <w:color w:val="FF0000"/>
          <w:kern w:val="0"/>
          <w:szCs w:val="21"/>
        </w:rPr>
        <w:drawing>
          <wp:inline distT="0" distB="0" distL="0" distR="0">
            <wp:extent cx="906145" cy="930275"/>
            <wp:effectExtent l="0" t="0" r="8255" b="317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B37" w:rsidRDefault="00202B37" w:rsidP="00202B37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 w:hint="eastAsia"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snapToGrid w:val="0"/>
          <w:color w:val="FF0000"/>
          <w:kern w:val="0"/>
          <w:szCs w:val="21"/>
        </w:rPr>
        <w:t>【分析】物体的表面发生光的反射现象，明确入射角、反射角的大小关系，结合光的反射定律作图即可。</w:t>
      </w:r>
    </w:p>
    <w:p w:rsidR="00202B37" w:rsidRDefault="00202B37" w:rsidP="00202B37">
      <w:pPr>
        <w:spacing w:line="312" w:lineRule="auto"/>
        <w:rPr>
          <w:rFonts w:ascii="宋体" w:hAnsi="宋体" w:cstheme="minorBidi" w:hint="eastAsia"/>
          <w:b/>
          <w:bCs/>
          <w:sz w:val="28"/>
          <w:szCs w:val="28"/>
        </w:rPr>
      </w:pPr>
    </w:p>
    <w:p w:rsidR="00965305" w:rsidRPr="00202B37" w:rsidRDefault="00965305"/>
    <w:sectPr w:rsidR="00965305" w:rsidRPr="00202B37">
      <w:headerReference w:type="default" r:id="rId5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AD9" w:rsidRDefault="00FD5AD9" w:rsidP="004256BF">
      <w:r>
        <w:separator/>
      </w:r>
    </w:p>
  </w:endnote>
  <w:endnote w:type="continuationSeparator" w:id="0">
    <w:p w:rsidR="00FD5AD9" w:rsidRDefault="00FD5AD9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AD9" w:rsidRDefault="00FD5AD9" w:rsidP="004256BF">
      <w:r>
        <w:separator/>
      </w:r>
    </w:p>
  </w:footnote>
  <w:footnote w:type="continuationSeparator" w:id="0">
    <w:p w:rsidR="00FD5AD9" w:rsidRDefault="00FD5AD9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202B37"/>
    <w:rsid w:val="004256BF"/>
    <w:rsid w:val="004F02A1"/>
    <w:rsid w:val="00965305"/>
    <w:rsid w:val="00FD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0.wmf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21" Type="http://schemas.openxmlformats.org/officeDocument/2006/relationships/oleObject" Target="embeddings/oleObject3.bin"/><Relationship Id="rId34" Type="http://schemas.openxmlformats.org/officeDocument/2006/relationships/image" Target="media/image23.png"/><Relationship Id="rId42" Type="http://schemas.openxmlformats.org/officeDocument/2006/relationships/image" Target="media/image31.png"/><Relationship Id="rId47" Type="http://schemas.openxmlformats.org/officeDocument/2006/relationships/image" Target="media/image36.png"/><Relationship Id="rId50" Type="http://schemas.openxmlformats.org/officeDocument/2006/relationships/image" Target="media/image39.png"/><Relationship Id="rId55" Type="http://schemas.openxmlformats.org/officeDocument/2006/relationships/image" Target="media/image4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46" Type="http://schemas.openxmlformats.org/officeDocument/2006/relationships/image" Target="media/image35.png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image" Target="media/image18.png"/><Relationship Id="rId41" Type="http://schemas.openxmlformats.org/officeDocument/2006/relationships/image" Target="media/image30.png"/><Relationship Id="rId54" Type="http://schemas.openxmlformats.org/officeDocument/2006/relationships/image" Target="media/image4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3" Type="http://schemas.openxmlformats.org/officeDocument/2006/relationships/image" Target="media/image42.pn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49" Type="http://schemas.openxmlformats.org/officeDocument/2006/relationships/image" Target="media/image38.png"/><Relationship Id="rId57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31" Type="http://schemas.openxmlformats.org/officeDocument/2006/relationships/image" Target="media/image20.png"/><Relationship Id="rId44" Type="http://schemas.openxmlformats.org/officeDocument/2006/relationships/image" Target="media/image33.png"/><Relationship Id="rId52" Type="http://schemas.openxmlformats.org/officeDocument/2006/relationships/image" Target="media/image4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4.bin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image" Target="media/image32.png"/><Relationship Id="rId48" Type="http://schemas.openxmlformats.org/officeDocument/2006/relationships/image" Target="media/image37.png"/><Relationship Id="rId56" Type="http://schemas.openxmlformats.org/officeDocument/2006/relationships/image" Target="media/image45.png"/><Relationship Id="rId8" Type="http://schemas.openxmlformats.org/officeDocument/2006/relationships/image" Target="file:///D:\&#29289;&#29702;&#25945;&#23398;&#36164;&#28304;\&#29289;&#29702;&#24635;&#22797;&#20064;\2015&#22797;&#20064;&#22791;&#35838;\C13.TIF" TargetMode="External"/><Relationship Id="rId51" Type="http://schemas.openxmlformats.org/officeDocument/2006/relationships/image" Target="media/image40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542</Words>
  <Characters>3096</Characters>
  <Application>Microsoft Office Word</Application>
  <DocSecurity>0</DocSecurity>
  <Lines>25</Lines>
  <Paragraphs>7</Paragraphs>
  <ScaleCrop>false</ScaleCrop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2021-02-23T09:06:00Z</dcterms:created>
  <dcterms:modified xsi:type="dcterms:W3CDTF">2021-02-23T09:06:00Z</dcterms:modified>
</cp:coreProperties>
</file>